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5DDD" w14:textId="77777777" w:rsidR="002348A8" w:rsidRDefault="00000000">
      <w:pPr>
        <w:pStyle w:val="Nagwek1"/>
      </w:pPr>
      <w:proofErr w:type="spellStart"/>
      <w:r>
        <w:t>Regulamin</w:t>
      </w:r>
      <w:proofErr w:type="spellEnd"/>
      <w:r>
        <w:t xml:space="preserve"> </w:t>
      </w:r>
      <w:proofErr w:type="spellStart"/>
      <w:r>
        <w:t>konkursu</w:t>
      </w:r>
      <w:proofErr w:type="spellEnd"/>
      <w:r>
        <w:br/>
        <w:t>„</w:t>
      </w:r>
      <w:proofErr w:type="spellStart"/>
      <w:r>
        <w:t>Kotylion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Święto</w:t>
      </w:r>
      <w:proofErr w:type="spellEnd"/>
      <w:r>
        <w:t xml:space="preserve"> </w:t>
      </w:r>
      <w:proofErr w:type="spellStart"/>
      <w:r>
        <w:t>Niepodległości</w:t>
      </w:r>
      <w:proofErr w:type="spellEnd"/>
      <w:r>
        <w:t>”</w:t>
      </w:r>
    </w:p>
    <w:p w14:paraId="6093E6D0" w14:textId="77777777" w:rsidR="002348A8" w:rsidRDefault="00000000">
      <w:pPr>
        <w:pStyle w:val="Nagwek2"/>
      </w:pPr>
      <w:r>
        <w:t xml:space="preserve">1.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konkursu</w:t>
      </w:r>
      <w:proofErr w:type="spellEnd"/>
    </w:p>
    <w:p w14:paraId="250A9966" w14:textId="1DD70A81" w:rsidR="002348A8" w:rsidRDefault="00000000">
      <w:proofErr w:type="spellStart"/>
      <w:r>
        <w:t>Organizatorem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jest </w:t>
      </w:r>
      <w:proofErr w:type="spellStart"/>
      <w:r w:rsidR="00426D25">
        <w:t>Burmistrz</w:t>
      </w:r>
      <w:proofErr w:type="spellEnd"/>
      <w:r w:rsidR="00426D25">
        <w:t xml:space="preserve"> </w:t>
      </w:r>
      <w:proofErr w:type="spellStart"/>
      <w:r w:rsidR="00426D25">
        <w:t>Tyszowiec</w:t>
      </w:r>
      <w:proofErr w:type="spellEnd"/>
      <w:r w:rsidR="00426D25">
        <w:t xml:space="preserve"> </w:t>
      </w:r>
    </w:p>
    <w:p w14:paraId="22AB9DBF" w14:textId="77777777" w:rsidR="002348A8" w:rsidRDefault="00000000">
      <w:pPr>
        <w:pStyle w:val="Nagwek2"/>
      </w:pPr>
      <w:r>
        <w:t xml:space="preserve">2. Cele </w:t>
      </w:r>
      <w:proofErr w:type="spellStart"/>
      <w:r>
        <w:t>konkursu</w:t>
      </w:r>
      <w:proofErr w:type="spellEnd"/>
    </w:p>
    <w:p w14:paraId="2CCF6B00" w14:textId="77777777" w:rsidR="002348A8" w:rsidRDefault="00000000">
      <w:r>
        <w:t xml:space="preserve">- </w:t>
      </w:r>
      <w:proofErr w:type="spellStart"/>
      <w:r>
        <w:t>Uczczenie</w:t>
      </w:r>
      <w:proofErr w:type="spellEnd"/>
      <w:r>
        <w:t xml:space="preserve"> 106. </w:t>
      </w:r>
      <w:proofErr w:type="spellStart"/>
      <w:r>
        <w:t>rocznicy</w:t>
      </w:r>
      <w:proofErr w:type="spellEnd"/>
      <w:r>
        <w:t xml:space="preserve"> </w:t>
      </w:r>
      <w:proofErr w:type="spellStart"/>
      <w:r>
        <w:t>odzyskania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Polskę</w:t>
      </w:r>
      <w:proofErr w:type="spellEnd"/>
      <w:r>
        <w:t xml:space="preserve"> </w:t>
      </w:r>
      <w:proofErr w:type="spellStart"/>
      <w:r>
        <w:t>niepodległości</w:t>
      </w:r>
      <w:proofErr w:type="spellEnd"/>
      <w:r>
        <w:t>.</w:t>
      </w:r>
      <w:r>
        <w:br/>
        <w:t xml:space="preserve">- </w:t>
      </w:r>
      <w:proofErr w:type="spellStart"/>
      <w:r>
        <w:t>Kształtowanie</w:t>
      </w:r>
      <w:proofErr w:type="spellEnd"/>
      <w:r>
        <w:t xml:space="preserve"> </w:t>
      </w:r>
      <w:proofErr w:type="spellStart"/>
      <w:r>
        <w:t>postaw</w:t>
      </w:r>
      <w:proofErr w:type="spellEnd"/>
      <w:r>
        <w:t xml:space="preserve"> </w:t>
      </w:r>
      <w:proofErr w:type="spellStart"/>
      <w:r>
        <w:t>patriotycznych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poczucia</w:t>
      </w:r>
      <w:proofErr w:type="spellEnd"/>
      <w:r>
        <w:t xml:space="preserve"> </w:t>
      </w:r>
      <w:proofErr w:type="spellStart"/>
      <w:r>
        <w:t>tożsamości</w:t>
      </w:r>
      <w:proofErr w:type="spellEnd"/>
      <w:r>
        <w:t xml:space="preserve"> </w:t>
      </w:r>
      <w:proofErr w:type="spellStart"/>
      <w:r>
        <w:t>narodowej</w:t>
      </w:r>
      <w:proofErr w:type="spellEnd"/>
      <w:r>
        <w:t>.</w:t>
      </w:r>
      <w:r>
        <w:br/>
        <w:t xml:space="preserve">- </w:t>
      </w:r>
      <w:proofErr w:type="spellStart"/>
      <w:r>
        <w:t>Rozwijanie</w:t>
      </w:r>
      <w:proofErr w:type="spellEnd"/>
      <w:r>
        <w:t xml:space="preserve"> </w:t>
      </w:r>
      <w:proofErr w:type="spellStart"/>
      <w:r>
        <w:t>kreatywności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zdolności</w:t>
      </w:r>
      <w:proofErr w:type="spellEnd"/>
      <w:r>
        <w:t xml:space="preserve"> </w:t>
      </w:r>
      <w:proofErr w:type="spellStart"/>
      <w:r>
        <w:t>manualnych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>.</w:t>
      </w:r>
    </w:p>
    <w:p w14:paraId="2C48A4D6" w14:textId="77777777" w:rsidR="002348A8" w:rsidRDefault="00000000">
      <w:pPr>
        <w:pStyle w:val="Nagwek2"/>
      </w:pPr>
      <w:r>
        <w:t xml:space="preserve">3.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konkursu</w:t>
      </w:r>
      <w:proofErr w:type="spellEnd"/>
    </w:p>
    <w:p w14:paraId="79E8644E" w14:textId="35C80005" w:rsidR="002348A8" w:rsidRDefault="00000000">
      <w:proofErr w:type="spellStart"/>
      <w:r>
        <w:t>Konkurs</w:t>
      </w:r>
      <w:proofErr w:type="spellEnd"/>
      <w:r>
        <w:t xml:space="preserve"> </w:t>
      </w:r>
      <w:proofErr w:type="spellStart"/>
      <w:r>
        <w:t>adresowany</w:t>
      </w:r>
      <w:proofErr w:type="spellEnd"/>
      <w:r>
        <w:t xml:space="preserve"> jest do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chętnych</w:t>
      </w:r>
      <w:proofErr w:type="spellEnd"/>
      <w:r>
        <w:t xml:space="preserve"> </w:t>
      </w:r>
      <w:proofErr w:type="spellStart"/>
      <w:r>
        <w:t>uczestników</w:t>
      </w:r>
      <w:proofErr w:type="spellEnd"/>
      <w:r w:rsidR="00DE05E4">
        <w:t xml:space="preserve"> z </w:t>
      </w:r>
      <w:proofErr w:type="spellStart"/>
      <w:r w:rsidR="00DE05E4">
        <w:t>Gminy</w:t>
      </w:r>
      <w:proofErr w:type="spellEnd"/>
      <w:r w:rsidR="00DE05E4">
        <w:t xml:space="preserve"> </w:t>
      </w:r>
      <w:proofErr w:type="spellStart"/>
      <w:r w:rsidR="00DE05E4">
        <w:t>Tyszowce</w:t>
      </w:r>
      <w:proofErr w:type="spellEnd"/>
      <w:r>
        <w:t xml:space="preserve"> w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kategoriach</w:t>
      </w:r>
      <w:proofErr w:type="spellEnd"/>
      <w:r>
        <w:t xml:space="preserve"> </w:t>
      </w:r>
      <w:proofErr w:type="spellStart"/>
      <w:r>
        <w:t>wiekowych</w:t>
      </w:r>
      <w:proofErr w:type="spellEnd"/>
      <w:r>
        <w:t>:</w:t>
      </w:r>
      <w:r>
        <w:br/>
        <w:t xml:space="preserve">- I </w:t>
      </w:r>
      <w:proofErr w:type="spellStart"/>
      <w:r>
        <w:t>kategoria</w:t>
      </w:r>
      <w:proofErr w:type="spellEnd"/>
      <w:r>
        <w:t xml:space="preserve"> – </w:t>
      </w:r>
      <w:proofErr w:type="spellStart"/>
      <w:r>
        <w:t>dzieci</w:t>
      </w:r>
      <w:proofErr w:type="spellEnd"/>
      <w:r w:rsidR="00DE05E4">
        <w:t xml:space="preserve"> w </w:t>
      </w:r>
      <w:proofErr w:type="spellStart"/>
      <w:r w:rsidR="00DE05E4">
        <w:t>wieku</w:t>
      </w:r>
      <w:proofErr w:type="spellEnd"/>
      <w:r w:rsidR="00DE05E4">
        <w:t xml:space="preserve"> </w:t>
      </w:r>
      <w:proofErr w:type="spellStart"/>
      <w:r w:rsidR="00DE05E4">
        <w:t>szkolnym</w:t>
      </w:r>
      <w:proofErr w:type="spellEnd"/>
      <w:r w:rsidR="00DE05E4">
        <w:t xml:space="preserve"> 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młodzież</w:t>
      </w:r>
      <w:proofErr w:type="spellEnd"/>
      <w:r>
        <w:t xml:space="preserve"> do 18.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życia</w:t>
      </w:r>
      <w:proofErr w:type="spellEnd"/>
      <w:r>
        <w:t>,</w:t>
      </w:r>
      <w:r>
        <w:br/>
        <w:t xml:space="preserve">- II </w:t>
      </w:r>
      <w:proofErr w:type="spellStart"/>
      <w:r>
        <w:t>kategoria</w:t>
      </w:r>
      <w:proofErr w:type="spellEnd"/>
      <w:r>
        <w:t xml:space="preserve"> –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dorosłe</w:t>
      </w:r>
      <w:proofErr w:type="spellEnd"/>
      <w:r>
        <w:t xml:space="preserve"> (</w:t>
      </w:r>
      <w:proofErr w:type="spellStart"/>
      <w:r>
        <w:t>powyżej</w:t>
      </w:r>
      <w:proofErr w:type="spellEnd"/>
      <w:r>
        <w:t xml:space="preserve"> 18.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życia</w:t>
      </w:r>
      <w:proofErr w:type="spellEnd"/>
      <w:r>
        <w:t>).</w:t>
      </w:r>
    </w:p>
    <w:p w14:paraId="635CF7E0" w14:textId="77777777" w:rsidR="002348A8" w:rsidRDefault="00000000">
      <w:pPr>
        <w:pStyle w:val="Nagwek2"/>
      </w:pPr>
      <w:r>
        <w:t xml:space="preserve">4.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udziału</w:t>
      </w:r>
      <w:proofErr w:type="spellEnd"/>
    </w:p>
    <w:p w14:paraId="009E29D1" w14:textId="4AEA1407" w:rsidR="002348A8" w:rsidRDefault="00000000">
      <w:r>
        <w:t xml:space="preserve">1. </w:t>
      </w:r>
      <w:proofErr w:type="spellStart"/>
      <w:r>
        <w:t>Zadaniem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jest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kotylionu</w:t>
      </w:r>
      <w:proofErr w:type="spellEnd"/>
      <w:r>
        <w:t xml:space="preserve"> </w:t>
      </w:r>
      <w:proofErr w:type="spellStart"/>
      <w:r>
        <w:t>patriotycznego</w:t>
      </w:r>
      <w:proofErr w:type="spellEnd"/>
      <w:r>
        <w:t xml:space="preserve"> w </w:t>
      </w:r>
      <w:proofErr w:type="spellStart"/>
      <w:r>
        <w:t>barwach</w:t>
      </w:r>
      <w:proofErr w:type="spellEnd"/>
      <w:r>
        <w:t xml:space="preserve"> </w:t>
      </w:r>
      <w:proofErr w:type="spellStart"/>
      <w:r>
        <w:t>biało-czerwonych</w:t>
      </w:r>
      <w:proofErr w:type="spellEnd"/>
      <w:r>
        <w:t>.</w:t>
      </w:r>
      <w:r>
        <w:br/>
        <w:t xml:space="preserve">2. </w:t>
      </w:r>
      <w:proofErr w:type="spellStart"/>
      <w:r>
        <w:t>Kotylion</w:t>
      </w:r>
      <w:proofErr w:type="spellEnd"/>
      <w:r>
        <w:t xml:space="preserve">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wykonany</w:t>
      </w:r>
      <w:proofErr w:type="spellEnd"/>
      <w:r>
        <w:t xml:space="preserve"> </w:t>
      </w:r>
      <w:proofErr w:type="spellStart"/>
      <w:r>
        <w:t>ręcznie</w:t>
      </w:r>
      <w:proofErr w:type="spellEnd"/>
      <w:r>
        <w:t xml:space="preserve">, z </w:t>
      </w:r>
      <w:proofErr w:type="spellStart"/>
      <w:r>
        <w:t>dowolnych</w:t>
      </w:r>
      <w:proofErr w:type="spellEnd"/>
      <w:r>
        <w:t xml:space="preserve"> </w:t>
      </w:r>
      <w:proofErr w:type="spellStart"/>
      <w:r>
        <w:t>materiałów</w:t>
      </w:r>
      <w:proofErr w:type="spellEnd"/>
      <w:r>
        <w:t xml:space="preserve"> (np. </w:t>
      </w:r>
      <w:proofErr w:type="spellStart"/>
      <w:r>
        <w:t>bibuła</w:t>
      </w:r>
      <w:proofErr w:type="spellEnd"/>
      <w:r>
        <w:t xml:space="preserve">, </w:t>
      </w:r>
      <w:proofErr w:type="spellStart"/>
      <w:r>
        <w:t>wstążka</w:t>
      </w:r>
      <w:proofErr w:type="spellEnd"/>
      <w:r>
        <w:t xml:space="preserve">, papier, </w:t>
      </w:r>
      <w:proofErr w:type="spellStart"/>
      <w:r>
        <w:t>filc</w:t>
      </w:r>
      <w:proofErr w:type="spellEnd"/>
      <w:r>
        <w:t xml:space="preserve"> </w:t>
      </w:r>
      <w:proofErr w:type="spellStart"/>
      <w:r>
        <w:t>itp</w:t>
      </w:r>
      <w:proofErr w:type="spellEnd"/>
      <w:r>
        <w:t>.).</w:t>
      </w:r>
      <w:r>
        <w:br/>
        <w:t xml:space="preserve">3. </w:t>
      </w:r>
      <w:r w:rsidR="00DE05E4" w:rsidRPr="00DE05E4">
        <w:t>„</w:t>
      </w:r>
      <w:proofErr w:type="spellStart"/>
      <w:r w:rsidR="00DE05E4" w:rsidRPr="00DE05E4">
        <w:t>Kotylion</w:t>
      </w:r>
      <w:proofErr w:type="spellEnd"/>
      <w:r w:rsidR="00DE05E4" w:rsidRPr="00DE05E4">
        <w:t xml:space="preserve"> </w:t>
      </w:r>
      <w:proofErr w:type="spellStart"/>
      <w:r w:rsidR="00DE05E4" w:rsidRPr="00DE05E4">
        <w:t>nie</w:t>
      </w:r>
      <w:proofErr w:type="spellEnd"/>
      <w:r w:rsidR="00DE05E4" w:rsidRPr="00DE05E4">
        <w:t xml:space="preserve"> </w:t>
      </w:r>
      <w:proofErr w:type="spellStart"/>
      <w:r w:rsidR="00DE05E4" w:rsidRPr="00DE05E4">
        <w:t>powinien</w:t>
      </w:r>
      <w:proofErr w:type="spellEnd"/>
      <w:r w:rsidR="00DE05E4" w:rsidRPr="00DE05E4">
        <w:t xml:space="preserve"> </w:t>
      </w:r>
      <w:proofErr w:type="spellStart"/>
      <w:r w:rsidR="00DE05E4" w:rsidRPr="00DE05E4">
        <w:t>być</w:t>
      </w:r>
      <w:proofErr w:type="spellEnd"/>
      <w:r w:rsidR="00DE05E4" w:rsidRPr="00DE05E4">
        <w:t xml:space="preserve"> </w:t>
      </w:r>
      <w:proofErr w:type="spellStart"/>
      <w:r w:rsidR="00DE05E4" w:rsidRPr="00DE05E4">
        <w:t>mniejszy</w:t>
      </w:r>
      <w:proofErr w:type="spellEnd"/>
      <w:r w:rsidR="00DE05E4" w:rsidRPr="00DE05E4">
        <w:t xml:space="preserve"> </w:t>
      </w:r>
      <w:proofErr w:type="spellStart"/>
      <w:r w:rsidR="00DE05E4" w:rsidRPr="00DE05E4">
        <w:t>niż</w:t>
      </w:r>
      <w:proofErr w:type="spellEnd"/>
      <w:r w:rsidR="00DE05E4" w:rsidRPr="00DE05E4">
        <w:t xml:space="preserve"> 8 cm </w:t>
      </w:r>
      <w:proofErr w:type="spellStart"/>
      <w:r w:rsidR="00DE05E4" w:rsidRPr="00DE05E4">
        <w:t>i</w:t>
      </w:r>
      <w:proofErr w:type="spellEnd"/>
      <w:r w:rsidR="00DE05E4" w:rsidRPr="00DE05E4">
        <w:t xml:space="preserve"> </w:t>
      </w:r>
      <w:proofErr w:type="spellStart"/>
      <w:r w:rsidR="00DE05E4" w:rsidRPr="00DE05E4">
        <w:t>większy</w:t>
      </w:r>
      <w:proofErr w:type="spellEnd"/>
      <w:r w:rsidR="00DE05E4" w:rsidRPr="00DE05E4">
        <w:t xml:space="preserve"> </w:t>
      </w:r>
      <w:proofErr w:type="spellStart"/>
      <w:r w:rsidR="00DE05E4" w:rsidRPr="00DE05E4">
        <w:t>niż</w:t>
      </w:r>
      <w:proofErr w:type="spellEnd"/>
      <w:r w:rsidR="00DE05E4" w:rsidRPr="00DE05E4">
        <w:t xml:space="preserve"> 20 cm </w:t>
      </w:r>
      <w:proofErr w:type="spellStart"/>
      <w:r w:rsidR="00DE05E4" w:rsidRPr="00DE05E4">
        <w:t>średnicy</w:t>
      </w:r>
      <w:proofErr w:type="spellEnd"/>
      <w:r w:rsidR="00DE05E4" w:rsidRPr="00DE05E4">
        <w:t>”.</w:t>
      </w:r>
      <w:r>
        <w:br/>
        <w:t xml:space="preserve">4.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zgłosić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jedną</w:t>
      </w:r>
      <w:proofErr w:type="spellEnd"/>
      <w:r>
        <w:t xml:space="preserve"> </w:t>
      </w:r>
      <w:proofErr w:type="spellStart"/>
      <w:r>
        <w:t>pracę</w:t>
      </w:r>
      <w:proofErr w:type="spellEnd"/>
      <w:r>
        <w:t>.</w:t>
      </w:r>
      <w:r>
        <w:br/>
        <w:t xml:space="preserve">5. </w:t>
      </w:r>
      <w:proofErr w:type="spellStart"/>
      <w:r>
        <w:t>Prace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wykonane</w:t>
      </w:r>
      <w:proofErr w:type="spellEnd"/>
      <w:r>
        <w:t xml:space="preserve"> </w:t>
      </w:r>
      <w:proofErr w:type="spellStart"/>
      <w:r>
        <w:t>samodzielnie</w:t>
      </w:r>
      <w:proofErr w:type="spellEnd"/>
      <w:r>
        <w:t>.</w:t>
      </w:r>
    </w:p>
    <w:p w14:paraId="4EB6D772" w14:textId="77777777" w:rsidR="002348A8" w:rsidRDefault="00000000">
      <w:pPr>
        <w:pStyle w:val="Nagwek2"/>
      </w:pPr>
      <w:r>
        <w:t xml:space="preserve">5. Termin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prac</w:t>
      </w:r>
      <w:proofErr w:type="spellEnd"/>
    </w:p>
    <w:p w14:paraId="577403CF" w14:textId="2984A1F5" w:rsidR="002348A8" w:rsidRDefault="00000000">
      <w:r>
        <w:t xml:space="preserve">- </w:t>
      </w:r>
      <w:proofErr w:type="spellStart"/>
      <w:r>
        <w:t>Kotyliony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dostarczyć</w:t>
      </w:r>
      <w:proofErr w:type="spellEnd"/>
      <w:r>
        <w:t xml:space="preserve"> do </w:t>
      </w:r>
      <w:proofErr w:type="spellStart"/>
      <w:r>
        <w:t>Samorządowego</w:t>
      </w:r>
      <w:proofErr w:type="spellEnd"/>
      <w:r>
        <w:t xml:space="preserve"> Centrum </w:t>
      </w:r>
      <w:proofErr w:type="spellStart"/>
      <w:r>
        <w:t>Kultury</w:t>
      </w:r>
      <w:proofErr w:type="spellEnd"/>
      <w:r>
        <w:t xml:space="preserve"> </w:t>
      </w:r>
      <w:r w:rsidR="00426D25">
        <w:t xml:space="preserve">ul. 3 maja 36 A </w:t>
      </w:r>
      <w:r>
        <w:t xml:space="preserve"> do </w:t>
      </w:r>
      <w:proofErr w:type="spellStart"/>
      <w:r>
        <w:t>dnia</w:t>
      </w:r>
      <w:proofErr w:type="spellEnd"/>
      <w:r>
        <w:t xml:space="preserve"> 3 </w:t>
      </w:r>
      <w:proofErr w:type="spellStart"/>
      <w:r>
        <w:t>listopada</w:t>
      </w:r>
      <w:proofErr w:type="spellEnd"/>
      <w:r>
        <w:t xml:space="preserve"> 2025 r.</w:t>
      </w:r>
      <w:r>
        <w:br/>
        <w:t xml:space="preserve">- Do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dołączyć</w:t>
      </w:r>
      <w:proofErr w:type="spellEnd"/>
      <w:r>
        <w:t xml:space="preserve"> </w:t>
      </w:r>
      <w:proofErr w:type="spellStart"/>
      <w:r>
        <w:t>kartę</w:t>
      </w:r>
      <w:proofErr w:type="spellEnd"/>
      <w:r>
        <w:t xml:space="preserve"> </w:t>
      </w:r>
      <w:proofErr w:type="spellStart"/>
      <w:r>
        <w:t>zgłoszenia</w:t>
      </w:r>
      <w:proofErr w:type="spellEnd"/>
      <w:r>
        <w:t xml:space="preserve"> z </w:t>
      </w:r>
      <w:proofErr w:type="spellStart"/>
      <w:r>
        <w:t>imieniem</w:t>
      </w:r>
      <w:proofErr w:type="spellEnd"/>
      <w:r>
        <w:t xml:space="preserve">, </w:t>
      </w:r>
      <w:proofErr w:type="spellStart"/>
      <w:r>
        <w:t>nazwiskiem</w:t>
      </w:r>
      <w:proofErr w:type="spellEnd"/>
      <w:r>
        <w:t xml:space="preserve">, </w:t>
      </w:r>
      <w:proofErr w:type="spellStart"/>
      <w:r>
        <w:t>wiekiem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, </w:t>
      </w:r>
      <w:proofErr w:type="spellStart"/>
      <w:r>
        <w:t>kategorią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danymi</w:t>
      </w:r>
      <w:proofErr w:type="spellEnd"/>
      <w:r>
        <w:t xml:space="preserve"> </w:t>
      </w:r>
      <w:proofErr w:type="spellStart"/>
      <w:r>
        <w:t>kontaktowymi</w:t>
      </w:r>
      <w:proofErr w:type="spellEnd"/>
      <w:r>
        <w:t>.</w:t>
      </w:r>
    </w:p>
    <w:p w14:paraId="18C307E0" w14:textId="77777777" w:rsidR="002348A8" w:rsidRDefault="00000000">
      <w:pPr>
        <w:pStyle w:val="Nagwek2"/>
      </w:pPr>
      <w:r>
        <w:t xml:space="preserve">6. </w:t>
      </w:r>
      <w:proofErr w:type="spellStart"/>
      <w:r>
        <w:t>Kryteria</w:t>
      </w:r>
      <w:proofErr w:type="spellEnd"/>
      <w:r>
        <w:t xml:space="preserve"> </w:t>
      </w:r>
      <w:proofErr w:type="spellStart"/>
      <w:r>
        <w:t>oceny</w:t>
      </w:r>
      <w:proofErr w:type="spellEnd"/>
    </w:p>
    <w:p w14:paraId="0D11D087" w14:textId="77777777" w:rsidR="002348A8" w:rsidRDefault="00000000">
      <w:r>
        <w:t xml:space="preserve">- </w:t>
      </w:r>
      <w:proofErr w:type="spellStart"/>
      <w:r>
        <w:t>zgodność</w:t>
      </w:r>
      <w:proofErr w:type="spellEnd"/>
      <w:r>
        <w:t xml:space="preserve"> z </w:t>
      </w:r>
      <w:proofErr w:type="spellStart"/>
      <w:r>
        <w:t>tematyką</w:t>
      </w:r>
      <w:proofErr w:type="spellEnd"/>
      <w:r>
        <w:t>,</w:t>
      </w:r>
      <w:r>
        <w:br/>
        <w:t xml:space="preserve">- </w:t>
      </w:r>
      <w:proofErr w:type="spellStart"/>
      <w:r>
        <w:t>estetyka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>,</w:t>
      </w:r>
      <w:r>
        <w:br/>
        <w:t xml:space="preserve">- </w:t>
      </w:r>
      <w:proofErr w:type="spellStart"/>
      <w:r>
        <w:t>oryginalność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pomysłowość</w:t>
      </w:r>
      <w:proofErr w:type="spellEnd"/>
      <w:r>
        <w:t>,</w:t>
      </w:r>
      <w:r>
        <w:br/>
        <w:t xml:space="preserve">- </w:t>
      </w:r>
      <w:proofErr w:type="spellStart"/>
      <w:r>
        <w:t>staranność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samodzielność</w:t>
      </w:r>
      <w:proofErr w:type="spellEnd"/>
      <w:r>
        <w:t>.</w:t>
      </w:r>
    </w:p>
    <w:p w14:paraId="7F798EB3" w14:textId="77777777" w:rsidR="002348A8" w:rsidRDefault="00000000">
      <w:pPr>
        <w:pStyle w:val="Nagwek2"/>
      </w:pPr>
      <w:r>
        <w:t xml:space="preserve">7.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konkursowa</w:t>
      </w:r>
      <w:proofErr w:type="spellEnd"/>
    </w:p>
    <w:p w14:paraId="75646A0D" w14:textId="77777777" w:rsidR="002348A8" w:rsidRDefault="00000000">
      <w:proofErr w:type="spellStart"/>
      <w:r>
        <w:t>Oceny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dokona</w:t>
      </w:r>
      <w:proofErr w:type="spellEnd"/>
      <w:r>
        <w:t xml:space="preserve">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powołana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>.</w:t>
      </w:r>
    </w:p>
    <w:p w14:paraId="28456CD6" w14:textId="77777777" w:rsidR="002348A8" w:rsidRDefault="00000000">
      <w:pPr>
        <w:pStyle w:val="Nagwek2"/>
      </w:pPr>
      <w:r>
        <w:t xml:space="preserve">8. </w:t>
      </w:r>
      <w:proofErr w:type="spellStart"/>
      <w:r>
        <w:t>Nagrody</w:t>
      </w:r>
      <w:proofErr w:type="spellEnd"/>
    </w:p>
    <w:p w14:paraId="0A6D07D1" w14:textId="77777777" w:rsidR="002348A8" w:rsidRDefault="00000000">
      <w:r>
        <w:t xml:space="preserve">- </w:t>
      </w:r>
      <w:proofErr w:type="spellStart"/>
      <w:r>
        <w:t>Przyznane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wyróżnienia</w:t>
      </w:r>
      <w:proofErr w:type="spellEnd"/>
      <w:r>
        <w:t xml:space="preserve"> w </w:t>
      </w:r>
      <w:proofErr w:type="spellStart"/>
      <w:r>
        <w:t>każdej</w:t>
      </w:r>
      <w:proofErr w:type="spellEnd"/>
      <w:r>
        <w:t xml:space="preserve"> </w:t>
      </w:r>
      <w:proofErr w:type="spellStart"/>
      <w:r>
        <w:t>kategorii</w:t>
      </w:r>
      <w:proofErr w:type="spellEnd"/>
      <w:r>
        <w:t xml:space="preserve"> </w:t>
      </w:r>
      <w:proofErr w:type="spellStart"/>
      <w:r>
        <w:t>wiekowej</w:t>
      </w:r>
      <w:proofErr w:type="spellEnd"/>
      <w:r>
        <w:t>.</w:t>
      </w:r>
      <w:r>
        <w:br/>
        <w:t xml:space="preserve">-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przewiduje</w:t>
      </w:r>
      <w:proofErr w:type="spellEnd"/>
      <w:r>
        <w:t xml:space="preserve"> </w:t>
      </w:r>
      <w:proofErr w:type="spellStart"/>
      <w:r>
        <w:t>dyplomy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rzeczowe</w:t>
      </w:r>
      <w:proofErr w:type="spellEnd"/>
      <w:r>
        <w:t>.</w:t>
      </w:r>
      <w:r>
        <w:br/>
        <w:t xml:space="preserve">- </w:t>
      </w:r>
      <w:proofErr w:type="spellStart"/>
      <w:r>
        <w:t>Uroczyste</w:t>
      </w:r>
      <w:proofErr w:type="spellEnd"/>
      <w:r>
        <w:t xml:space="preserve"> </w:t>
      </w:r>
      <w:proofErr w:type="spellStart"/>
      <w:r>
        <w:t>wręczenie</w:t>
      </w:r>
      <w:proofErr w:type="spellEnd"/>
      <w:r>
        <w:t xml:space="preserve"> </w:t>
      </w:r>
      <w:proofErr w:type="spellStart"/>
      <w:r>
        <w:t>nagród</w:t>
      </w:r>
      <w:proofErr w:type="spellEnd"/>
      <w:r>
        <w:t xml:space="preserve">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11 </w:t>
      </w:r>
      <w:proofErr w:type="spellStart"/>
      <w:r>
        <w:t>listopada</w:t>
      </w:r>
      <w:proofErr w:type="spellEnd"/>
      <w:r>
        <w:t xml:space="preserve"> 2025 r.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obchodów</w:t>
      </w:r>
      <w:proofErr w:type="spellEnd"/>
      <w:r>
        <w:t xml:space="preserve"> </w:t>
      </w:r>
      <w:proofErr w:type="spellStart"/>
      <w:r>
        <w:t>Święta</w:t>
      </w:r>
      <w:proofErr w:type="spellEnd"/>
      <w:r>
        <w:t xml:space="preserve"> </w:t>
      </w:r>
      <w:proofErr w:type="spellStart"/>
      <w:r>
        <w:t>Niepodległości</w:t>
      </w:r>
      <w:proofErr w:type="spellEnd"/>
      <w:r>
        <w:t>.</w:t>
      </w:r>
    </w:p>
    <w:p w14:paraId="13D187A3" w14:textId="77777777" w:rsidR="002348A8" w:rsidRDefault="00000000">
      <w:pPr>
        <w:pStyle w:val="Nagwek2"/>
      </w:pPr>
      <w:r>
        <w:lastRenderedPageBreak/>
        <w:t xml:space="preserve">9. </w:t>
      </w:r>
      <w:proofErr w:type="spellStart"/>
      <w:r>
        <w:t>Ogłoszenie</w:t>
      </w:r>
      <w:proofErr w:type="spellEnd"/>
      <w:r>
        <w:t xml:space="preserve"> </w:t>
      </w:r>
      <w:proofErr w:type="spellStart"/>
      <w:r>
        <w:t>wyników</w:t>
      </w:r>
      <w:proofErr w:type="spellEnd"/>
    </w:p>
    <w:p w14:paraId="684D4038" w14:textId="77777777" w:rsidR="002348A8" w:rsidRDefault="00000000">
      <w:proofErr w:type="spellStart"/>
      <w:r>
        <w:t>Wyniki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ogłoszone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11 </w:t>
      </w:r>
      <w:proofErr w:type="spellStart"/>
      <w:r>
        <w:t>listopada</w:t>
      </w:r>
      <w:proofErr w:type="spellEnd"/>
      <w:r>
        <w:t xml:space="preserve"> 2025 r.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uroczystości</w:t>
      </w:r>
      <w:proofErr w:type="spellEnd"/>
      <w:r>
        <w:t xml:space="preserve"> </w:t>
      </w:r>
      <w:proofErr w:type="spellStart"/>
      <w:r>
        <w:t>Święta</w:t>
      </w:r>
      <w:proofErr w:type="spellEnd"/>
      <w:r>
        <w:t xml:space="preserve"> </w:t>
      </w:r>
      <w:proofErr w:type="spellStart"/>
      <w:r>
        <w:t>Niepodległości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Samorządowego</w:t>
      </w:r>
      <w:proofErr w:type="spellEnd"/>
      <w:r>
        <w:t xml:space="preserve"> Centrum </w:t>
      </w:r>
      <w:proofErr w:type="spellStart"/>
      <w:r>
        <w:t>Kultury</w:t>
      </w:r>
      <w:proofErr w:type="spellEnd"/>
      <w:r>
        <w:t>.</w:t>
      </w:r>
    </w:p>
    <w:p w14:paraId="76A59389" w14:textId="77777777" w:rsidR="002348A8" w:rsidRDefault="00000000">
      <w:pPr>
        <w:pStyle w:val="Nagwek2"/>
      </w:pPr>
      <w:r>
        <w:t xml:space="preserve">10.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końcowe</w:t>
      </w:r>
      <w:proofErr w:type="spellEnd"/>
    </w:p>
    <w:p w14:paraId="4919DDE3" w14:textId="77777777" w:rsidR="002348A8" w:rsidRDefault="00000000">
      <w:r>
        <w:t xml:space="preserve">1. </w:t>
      </w:r>
      <w:proofErr w:type="spellStart"/>
      <w:r>
        <w:t>Zgłoszenie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do </w:t>
      </w:r>
      <w:proofErr w:type="spellStart"/>
      <w:r>
        <w:t>konkursu</w:t>
      </w:r>
      <w:proofErr w:type="spellEnd"/>
      <w:r>
        <w:t xml:space="preserve"> jest </w:t>
      </w:r>
      <w:proofErr w:type="spellStart"/>
      <w:r>
        <w:t>równoznaczne</w:t>
      </w:r>
      <w:proofErr w:type="spellEnd"/>
      <w:r>
        <w:t xml:space="preserve"> z </w:t>
      </w:r>
      <w:proofErr w:type="spellStart"/>
      <w:r>
        <w:t>akceptacją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>.</w:t>
      </w:r>
      <w:r>
        <w:br/>
        <w:t xml:space="preserve">2.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publikacji</w:t>
      </w:r>
      <w:proofErr w:type="spellEnd"/>
      <w:r>
        <w:t xml:space="preserve"> </w:t>
      </w:r>
      <w:proofErr w:type="spellStart"/>
      <w:r>
        <w:t>zdjęć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konkursowych</w:t>
      </w:r>
      <w:proofErr w:type="spellEnd"/>
      <w:r>
        <w:t xml:space="preserve"> w </w:t>
      </w:r>
      <w:proofErr w:type="spellStart"/>
      <w:r>
        <w:t>materiałach</w:t>
      </w:r>
      <w:proofErr w:type="spellEnd"/>
      <w:r>
        <w:t xml:space="preserve"> </w:t>
      </w:r>
      <w:proofErr w:type="spellStart"/>
      <w:r>
        <w:t>promocyjnych</w:t>
      </w:r>
      <w:proofErr w:type="spellEnd"/>
      <w:r>
        <w:t xml:space="preserve"> </w:t>
      </w:r>
      <w:proofErr w:type="spellStart"/>
      <w:r>
        <w:t>Samorządowego</w:t>
      </w:r>
      <w:proofErr w:type="spellEnd"/>
      <w:r>
        <w:t xml:space="preserve"> Centrum </w:t>
      </w:r>
      <w:proofErr w:type="spellStart"/>
      <w:r>
        <w:t>Kultury</w:t>
      </w:r>
      <w:proofErr w:type="spellEnd"/>
      <w:r>
        <w:t>.</w:t>
      </w:r>
      <w:r>
        <w:br/>
        <w:t xml:space="preserve">3. </w:t>
      </w:r>
      <w:proofErr w:type="spellStart"/>
      <w:r>
        <w:t>Wszelkie</w:t>
      </w:r>
      <w:proofErr w:type="spellEnd"/>
      <w:r>
        <w:t xml:space="preserve"> </w:t>
      </w:r>
      <w:proofErr w:type="spellStart"/>
      <w:r>
        <w:t>sprawy</w:t>
      </w:r>
      <w:proofErr w:type="spellEnd"/>
      <w:r>
        <w:t xml:space="preserve"> </w:t>
      </w:r>
      <w:proofErr w:type="spellStart"/>
      <w:r>
        <w:t>nieujęte</w:t>
      </w:r>
      <w:proofErr w:type="spellEnd"/>
      <w:r>
        <w:t xml:space="preserve"> w </w:t>
      </w:r>
      <w:proofErr w:type="spellStart"/>
      <w:r>
        <w:t>regulaminie</w:t>
      </w:r>
      <w:proofErr w:type="spellEnd"/>
      <w:r>
        <w:t xml:space="preserve"> </w:t>
      </w:r>
      <w:proofErr w:type="spellStart"/>
      <w:r>
        <w:t>rozstrzyga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>.</w:t>
      </w:r>
    </w:p>
    <w:sectPr w:rsidR="002348A8" w:rsidSect="00426D25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7545127">
    <w:abstractNumId w:val="8"/>
  </w:num>
  <w:num w:numId="2" w16cid:durableId="1337342486">
    <w:abstractNumId w:val="6"/>
  </w:num>
  <w:num w:numId="3" w16cid:durableId="1901593080">
    <w:abstractNumId w:val="5"/>
  </w:num>
  <w:num w:numId="4" w16cid:durableId="629745749">
    <w:abstractNumId w:val="4"/>
  </w:num>
  <w:num w:numId="5" w16cid:durableId="866411581">
    <w:abstractNumId w:val="7"/>
  </w:num>
  <w:num w:numId="6" w16cid:durableId="567544719">
    <w:abstractNumId w:val="3"/>
  </w:num>
  <w:num w:numId="7" w16cid:durableId="1588297553">
    <w:abstractNumId w:val="2"/>
  </w:num>
  <w:num w:numId="8" w16cid:durableId="34233033">
    <w:abstractNumId w:val="1"/>
  </w:num>
  <w:num w:numId="9" w16cid:durableId="144823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48A8"/>
    <w:rsid w:val="0029639D"/>
    <w:rsid w:val="00326F90"/>
    <w:rsid w:val="00426D25"/>
    <w:rsid w:val="00706055"/>
    <w:rsid w:val="00AA1D8D"/>
    <w:rsid w:val="00B47730"/>
    <w:rsid w:val="00CB0664"/>
    <w:rsid w:val="00DE05E4"/>
    <w:rsid w:val="00FB2A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32572"/>
  <w14:defaultImageDpi w14:val="300"/>
  <w15:docId w15:val="{C7DCD17C-9E5D-4367-A09E-DA9B040B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Sck Sck</cp:lastModifiedBy>
  <cp:revision>4</cp:revision>
  <dcterms:created xsi:type="dcterms:W3CDTF">2025-10-02T08:20:00Z</dcterms:created>
  <dcterms:modified xsi:type="dcterms:W3CDTF">2025-10-02T08:25:00Z</dcterms:modified>
  <cp:category/>
</cp:coreProperties>
</file>